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FA" w:rsidRPr="00055D74" w:rsidRDefault="005F43FA" w:rsidP="005F43FA">
      <w:pPr>
        <w:tabs>
          <w:tab w:val="left" w:pos="1715"/>
        </w:tabs>
        <w:spacing w:line="240" w:lineRule="exact"/>
        <w:jc w:val="right"/>
        <w:rPr>
          <w:rFonts w:ascii="メイリオ" w:eastAsia="メイリオ" w:hAnsi="メイリオ" w:cs="メイリオ"/>
          <w:sz w:val="22"/>
        </w:rPr>
      </w:pPr>
      <w:r w:rsidRPr="00B55589">
        <w:rPr>
          <w:rFonts w:ascii="メイリオ" w:eastAsia="メイリオ" w:hAnsi="メイリオ" w:cs="メイリオ" w:hint="eastAsia"/>
          <w:spacing w:val="4"/>
          <w:w w:val="75"/>
          <w:kern w:val="0"/>
          <w:sz w:val="22"/>
          <w:fitText w:val="1605" w:id="1014781440"/>
        </w:rPr>
        <w:t>平成</w:t>
      </w:r>
      <w:r w:rsidR="00487384" w:rsidRPr="00B55589">
        <w:rPr>
          <w:rFonts w:ascii="メイリオ" w:eastAsia="メイリオ" w:hAnsi="メイリオ" w:cs="メイリオ" w:hint="eastAsia"/>
          <w:spacing w:val="4"/>
          <w:w w:val="75"/>
          <w:kern w:val="0"/>
          <w:sz w:val="22"/>
          <w:fitText w:val="1605" w:id="1014781440"/>
        </w:rPr>
        <w:t>30</w:t>
      </w:r>
      <w:r w:rsidRPr="00B55589">
        <w:rPr>
          <w:rFonts w:ascii="メイリオ" w:eastAsia="メイリオ" w:hAnsi="メイリオ" w:cs="メイリオ" w:hint="eastAsia"/>
          <w:spacing w:val="4"/>
          <w:w w:val="75"/>
          <w:kern w:val="0"/>
          <w:sz w:val="22"/>
          <w:fitText w:val="1605" w:id="1014781440"/>
        </w:rPr>
        <w:t>年</w:t>
      </w:r>
      <w:r w:rsidR="00C139BB" w:rsidRPr="00B55589">
        <w:rPr>
          <w:rFonts w:ascii="メイリオ" w:eastAsia="メイリオ" w:hAnsi="メイリオ" w:cs="メイリオ" w:hint="eastAsia"/>
          <w:spacing w:val="4"/>
          <w:w w:val="75"/>
          <w:kern w:val="0"/>
          <w:sz w:val="22"/>
          <w:fitText w:val="1605" w:id="1014781440"/>
        </w:rPr>
        <w:t>12</w:t>
      </w:r>
      <w:r w:rsidRPr="00B55589">
        <w:rPr>
          <w:rFonts w:ascii="メイリオ" w:eastAsia="メイリオ" w:hAnsi="メイリオ" w:cs="メイリオ" w:hint="eastAsia"/>
          <w:spacing w:val="4"/>
          <w:w w:val="75"/>
          <w:kern w:val="0"/>
          <w:sz w:val="22"/>
          <w:fitText w:val="1605" w:id="1014781440"/>
        </w:rPr>
        <w:t>月</w:t>
      </w:r>
      <w:r w:rsidR="00B55589" w:rsidRPr="00B55589">
        <w:rPr>
          <w:rFonts w:ascii="メイリオ" w:eastAsia="メイリオ" w:hAnsi="メイリオ" w:cs="メイリオ" w:hint="eastAsia"/>
          <w:spacing w:val="4"/>
          <w:w w:val="75"/>
          <w:kern w:val="0"/>
          <w:sz w:val="22"/>
          <w:fitText w:val="1605" w:id="1014781440"/>
        </w:rPr>
        <w:t>７</w:t>
      </w:r>
      <w:r w:rsidRPr="00B55589">
        <w:rPr>
          <w:rFonts w:ascii="メイリオ" w:eastAsia="メイリオ" w:hAnsi="メイリオ" w:cs="メイリオ" w:hint="eastAsia"/>
          <w:spacing w:val="-11"/>
          <w:w w:val="75"/>
          <w:kern w:val="0"/>
          <w:sz w:val="22"/>
          <w:fitText w:val="1605" w:id="1014781440"/>
        </w:rPr>
        <w:t>日</w:t>
      </w:r>
    </w:p>
    <w:p w:rsidR="005F43FA" w:rsidRPr="00E51618" w:rsidRDefault="00487384" w:rsidP="005F43FA">
      <w:pPr>
        <w:spacing w:line="240" w:lineRule="auto"/>
        <w:rPr>
          <w:rFonts w:ascii="メイリオ" w:eastAsia="メイリオ" w:hAnsi="メイリオ" w:cs="メイリオ"/>
          <w:sz w:val="28"/>
          <w:szCs w:val="28"/>
        </w:rPr>
      </w:pPr>
      <w:r>
        <w:rPr>
          <w:rFonts w:ascii="メイリオ" w:eastAsia="メイリオ" w:hAnsi="メイリオ" w:cs="メイリオ" w:hint="eastAsia"/>
          <w:sz w:val="28"/>
          <w:szCs w:val="28"/>
        </w:rPr>
        <w:t>会員</w:t>
      </w:r>
      <w:r w:rsidR="00882F2A">
        <w:rPr>
          <w:rFonts w:ascii="メイリオ" w:eastAsia="メイリオ" w:hAnsi="メイリオ" w:cs="メイリオ" w:hint="eastAsia"/>
          <w:sz w:val="28"/>
          <w:szCs w:val="28"/>
        </w:rPr>
        <w:t>各位</w:t>
      </w:r>
    </w:p>
    <w:p w:rsidR="009126F1" w:rsidRPr="009126F1" w:rsidRDefault="009126F1" w:rsidP="009126F1">
      <w:pPr>
        <w:jc w:val="right"/>
        <w:rPr>
          <w:rFonts w:ascii="メイリオ" w:eastAsia="メイリオ" w:hAnsi="メイリオ" w:cs="メイリオ"/>
          <w:sz w:val="24"/>
          <w:szCs w:val="24"/>
        </w:rPr>
      </w:pPr>
      <w:r w:rsidRPr="009126F1">
        <w:rPr>
          <w:rFonts w:ascii="メイリオ" w:eastAsia="メイリオ" w:hAnsi="メイリオ" w:cs="メイリオ" w:hint="eastAsia"/>
          <w:sz w:val="24"/>
          <w:szCs w:val="24"/>
        </w:rPr>
        <w:t>公益社団法人八幡薬剤師会</w:t>
      </w:r>
    </w:p>
    <w:p w:rsidR="009126F1" w:rsidRDefault="009126F1" w:rsidP="009126F1">
      <w:pPr>
        <w:wordWrap w:val="0"/>
        <w:jc w:val="right"/>
        <w:rPr>
          <w:rFonts w:ascii="メイリオ" w:eastAsia="メイリオ" w:hAnsi="メイリオ" w:cs="メイリオ"/>
          <w:sz w:val="24"/>
          <w:szCs w:val="24"/>
        </w:rPr>
      </w:pPr>
      <w:r w:rsidRPr="009126F1">
        <w:rPr>
          <w:rFonts w:ascii="メイリオ" w:eastAsia="メイリオ" w:hAnsi="メイリオ" w:cs="メイリオ" w:hint="eastAsia"/>
          <w:sz w:val="24"/>
          <w:szCs w:val="24"/>
        </w:rPr>
        <w:t>会</w:t>
      </w:r>
      <w:r w:rsidR="0067565B">
        <w:rPr>
          <w:rFonts w:ascii="メイリオ" w:eastAsia="メイリオ" w:hAnsi="メイリオ" w:cs="メイリオ" w:hint="eastAsia"/>
          <w:sz w:val="24"/>
          <w:szCs w:val="24"/>
        </w:rPr>
        <w:t xml:space="preserve">   </w:t>
      </w:r>
      <w:r w:rsidRPr="009126F1">
        <w:rPr>
          <w:rFonts w:ascii="メイリオ" w:eastAsia="メイリオ" w:hAnsi="メイリオ" w:cs="メイリオ" w:hint="eastAsia"/>
          <w:sz w:val="24"/>
          <w:szCs w:val="24"/>
        </w:rPr>
        <w:t xml:space="preserve"> </w:t>
      </w:r>
      <w:r w:rsidR="005C37F3">
        <w:rPr>
          <w:rFonts w:ascii="メイリオ" w:eastAsia="メイリオ" w:hAnsi="メイリオ" w:cs="メイリオ" w:hint="eastAsia"/>
          <w:sz w:val="24"/>
          <w:szCs w:val="24"/>
        </w:rPr>
        <w:t xml:space="preserve">長　星 野 </w:t>
      </w:r>
      <w:r w:rsidR="005C37F3">
        <w:rPr>
          <w:rFonts w:ascii="メイリオ" w:eastAsia="メイリオ" w:hAnsi="メイリオ" w:cs="メイリオ"/>
          <w:sz w:val="24"/>
          <w:szCs w:val="24"/>
        </w:rPr>
        <w:t xml:space="preserve"> </w:t>
      </w:r>
      <w:r w:rsidR="005C37F3">
        <w:rPr>
          <w:rFonts w:ascii="メイリオ" w:eastAsia="メイリオ" w:hAnsi="メイリオ" w:cs="メイリオ" w:hint="eastAsia"/>
          <w:sz w:val="24"/>
          <w:szCs w:val="24"/>
        </w:rPr>
        <w:t>正 俊</w:t>
      </w:r>
    </w:p>
    <w:p w:rsidR="00CA16C6" w:rsidRDefault="00CA16C6" w:rsidP="00CA16C6">
      <w:pPr>
        <w:spacing w:beforeLines="100" w:before="291" w:line="34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公益社団法人福岡県薬剤師会主催　</w:t>
      </w:r>
    </w:p>
    <w:p w:rsidR="005F43FA" w:rsidRPr="00F6372C" w:rsidRDefault="00CA16C6" w:rsidP="00CA16C6">
      <w:pPr>
        <w:spacing w:afterLines="150" w:after="436" w:line="34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w:t>
      </w:r>
      <w:r w:rsidR="00CD43B5">
        <w:rPr>
          <w:rFonts w:ascii="メイリオ" w:eastAsia="メイリオ" w:hAnsi="メイリオ" w:cs="メイリオ" w:hint="eastAsia"/>
          <w:sz w:val="28"/>
          <w:szCs w:val="28"/>
        </w:rPr>
        <w:t>第</w:t>
      </w:r>
      <w:r w:rsidR="005C37F3">
        <w:rPr>
          <w:rFonts w:ascii="メイリオ" w:eastAsia="メイリオ" w:hAnsi="メイリオ" w:cs="メイリオ" w:hint="eastAsia"/>
          <w:sz w:val="28"/>
          <w:szCs w:val="28"/>
        </w:rPr>
        <w:t>4</w:t>
      </w:r>
      <w:r w:rsidR="007136B7">
        <w:rPr>
          <w:rFonts w:ascii="メイリオ" w:eastAsia="メイリオ" w:hAnsi="メイリオ" w:cs="メイリオ" w:hint="eastAsia"/>
          <w:sz w:val="28"/>
          <w:szCs w:val="28"/>
        </w:rPr>
        <w:t>3</w:t>
      </w:r>
      <w:r w:rsidR="00CD43B5">
        <w:rPr>
          <w:rFonts w:ascii="メイリオ" w:eastAsia="メイリオ" w:hAnsi="メイリオ" w:cs="メイリオ" w:hint="eastAsia"/>
          <w:sz w:val="28"/>
          <w:szCs w:val="28"/>
        </w:rPr>
        <w:t>回</w:t>
      </w:r>
      <w:r w:rsidR="00055D74">
        <w:rPr>
          <w:rFonts w:ascii="メイリオ" w:eastAsia="メイリオ" w:hAnsi="メイリオ" w:cs="メイリオ" w:hint="eastAsia"/>
          <w:sz w:val="28"/>
          <w:szCs w:val="28"/>
        </w:rPr>
        <w:t xml:space="preserve"> </w:t>
      </w:r>
      <w:r w:rsidR="00CD43B5">
        <w:rPr>
          <w:rFonts w:ascii="メイリオ" w:eastAsia="メイリオ" w:hAnsi="メイリオ" w:cs="メイリオ" w:hint="eastAsia"/>
          <w:sz w:val="28"/>
          <w:szCs w:val="28"/>
        </w:rPr>
        <w:t>保険薬局セミナー</w:t>
      </w:r>
      <w:r w:rsidR="00882F2A">
        <w:rPr>
          <w:rFonts w:ascii="メイリオ" w:eastAsia="メイリオ" w:hAnsi="メイリオ" w:cs="メイリオ" w:hint="eastAsia"/>
          <w:sz w:val="28"/>
          <w:szCs w:val="28"/>
        </w:rPr>
        <w:t>」の開催について</w:t>
      </w:r>
    </w:p>
    <w:p w:rsidR="00622E63" w:rsidRPr="007A719B" w:rsidRDefault="00882F2A" w:rsidP="007A719B">
      <w:pPr>
        <w:ind w:firstLineChars="100" w:firstLine="201"/>
        <w:rPr>
          <w:rFonts w:ascii="メイリオ" w:eastAsia="メイリオ" w:hAnsi="メイリオ" w:cs="メイリオ"/>
          <w:szCs w:val="21"/>
        </w:rPr>
      </w:pPr>
      <w:r w:rsidRPr="007A719B">
        <w:rPr>
          <w:rFonts w:ascii="メイリオ" w:eastAsia="メイリオ" w:hAnsi="メイリオ" w:cs="メイリオ" w:hint="eastAsia"/>
          <w:szCs w:val="21"/>
        </w:rPr>
        <w:t>謹啓　時下益々ご清祥のこととお慶び申し上げます。</w:t>
      </w:r>
    </w:p>
    <w:p w:rsidR="006725D4" w:rsidRPr="007A719B" w:rsidRDefault="0087016F" w:rsidP="007A719B">
      <w:pPr>
        <w:ind w:firstLineChars="100" w:firstLine="189"/>
        <w:rPr>
          <w:rFonts w:ascii="メイリオ" w:eastAsia="メイリオ" w:hAnsi="メイリオ" w:cs="メイリオ"/>
          <w:spacing w:val="-6"/>
          <w:szCs w:val="21"/>
        </w:rPr>
      </w:pPr>
      <w:r w:rsidRPr="007A719B">
        <w:rPr>
          <w:rFonts w:ascii="メイリオ" w:eastAsia="メイリオ" w:hAnsi="メイリオ" w:cs="メイリオ" w:hint="eastAsia"/>
          <w:spacing w:val="-6"/>
          <w:szCs w:val="21"/>
        </w:rPr>
        <w:t>今回の表記セミナーでは、</w:t>
      </w:r>
      <w:r w:rsidR="007136B7" w:rsidRPr="007A719B">
        <w:rPr>
          <w:rFonts w:ascii="メイリオ" w:eastAsia="メイリオ" w:hAnsi="メイリオ" w:cs="メイリオ" w:hint="eastAsia"/>
          <w:spacing w:val="-6"/>
          <w:szCs w:val="21"/>
        </w:rPr>
        <w:t>認定</w:t>
      </w:r>
      <w:r w:rsidR="006725D4" w:rsidRPr="007A719B">
        <w:rPr>
          <w:rFonts w:ascii="メイリオ" w:eastAsia="メイリオ" w:hAnsi="メイリオ" w:cs="メイリオ" w:hint="eastAsia"/>
          <w:spacing w:val="-6"/>
          <w:szCs w:val="21"/>
        </w:rPr>
        <w:t>NPO法人ささえあい医療人権センターCOML理事長の山口育子氏と日本薬剤師会副会長の田尻泰典氏を講師としてお招きしご講演いただきます。</w:t>
      </w:r>
    </w:p>
    <w:p w:rsidR="00882F2A" w:rsidRPr="007A719B" w:rsidRDefault="005C37F3" w:rsidP="007A719B">
      <w:pPr>
        <w:ind w:firstLineChars="100" w:firstLine="189"/>
        <w:rPr>
          <w:rFonts w:ascii="メイリオ" w:eastAsia="メイリオ" w:hAnsi="メイリオ" w:cs="メイリオ"/>
          <w:spacing w:val="4"/>
          <w:szCs w:val="21"/>
        </w:rPr>
      </w:pPr>
      <w:r w:rsidRPr="007A719B">
        <w:rPr>
          <w:rFonts w:ascii="メイリオ" w:eastAsia="メイリオ" w:hAnsi="メイリオ" w:cs="メイリオ" w:hint="eastAsia"/>
          <w:spacing w:val="-6"/>
          <w:szCs w:val="21"/>
        </w:rPr>
        <w:t>今後の</w:t>
      </w:r>
      <w:r w:rsidR="00CA16C6" w:rsidRPr="007A719B">
        <w:rPr>
          <w:rFonts w:ascii="メイリオ" w:eastAsia="メイリオ" w:hAnsi="メイリオ" w:cs="メイリオ" w:hint="eastAsia"/>
          <w:spacing w:val="-6"/>
          <w:szCs w:val="21"/>
        </w:rPr>
        <w:t>われわれに直接影響を及ぼす医療行政の</w:t>
      </w:r>
      <w:r w:rsidRPr="007A719B">
        <w:rPr>
          <w:rFonts w:ascii="メイリオ" w:eastAsia="メイリオ" w:hAnsi="メイリオ" w:cs="メイリオ" w:hint="eastAsia"/>
          <w:spacing w:val="-6"/>
          <w:szCs w:val="21"/>
        </w:rPr>
        <w:t>動向が十分に理解できるセミナーになるものと考えておりますので、</w:t>
      </w:r>
      <w:r w:rsidR="006B79B4" w:rsidRPr="007A719B">
        <w:rPr>
          <w:rFonts w:ascii="メイリオ" w:eastAsia="メイリオ" w:hAnsi="メイリオ" w:cs="メイリオ" w:hint="eastAsia"/>
          <w:spacing w:val="4"/>
          <w:szCs w:val="21"/>
        </w:rPr>
        <w:t>多くの会員の皆様のご参加をお願い致します。</w:t>
      </w:r>
    </w:p>
    <w:p w:rsidR="00CA16C6" w:rsidRPr="007A719B" w:rsidRDefault="00CA16C6" w:rsidP="007A719B">
      <w:pPr>
        <w:ind w:firstLineChars="100" w:firstLine="209"/>
        <w:rPr>
          <w:rFonts w:ascii="メイリオ" w:eastAsia="メイリオ" w:hAnsi="メイリオ" w:cs="メイリオ"/>
          <w:spacing w:val="4"/>
          <w:szCs w:val="21"/>
        </w:rPr>
      </w:pPr>
      <w:r w:rsidRPr="007A719B">
        <w:rPr>
          <w:rFonts w:ascii="メイリオ" w:eastAsia="メイリオ" w:hAnsi="メイリオ" w:cs="メイリオ" w:hint="eastAsia"/>
          <w:spacing w:val="4"/>
          <w:szCs w:val="21"/>
        </w:rPr>
        <w:t>また、</w:t>
      </w:r>
      <w:r w:rsidR="00B214AD">
        <w:rPr>
          <w:rFonts w:ascii="メイリオ" w:eastAsia="メイリオ" w:hAnsi="メイリオ" w:cs="メイリオ" w:hint="eastAsia"/>
          <w:spacing w:val="4"/>
          <w:szCs w:val="21"/>
        </w:rPr>
        <w:t>今年度は</w:t>
      </w:r>
      <w:r w:rsidRPr="007A719B">
        <w:rPr>
          <w:rFonts w:ascii="メイリオ" w:eastAsia="メイリオ" w:hAnsi="メイリオ" w:cs="メイリオ" w:hint="eastAsia"/>
          <w:spacing w:val="4"/>
          <w:szCs w:val="21"/>
        </w:rPr>
        <w:t>福岡県薬剤師会の会員のみならず、九州山口の</w:t>
      </w:r>
      <w:r w:rsidR="00B214AD">
        <w:rPr>
          <w:rFonts w:ascii="メイリオ" w:eastAsia="メイリオ" w:hAnsi="メイリオ" w:cs="メイリオ" w:hint="eastAsia"/>
          <w:spacing w:val="4"/>
          <w:szCs w:val="21"/>
        </w:rPr>
        <w:t>各県薬剤師会会員にも広く参加を呼び掛けますので、</w:t>
      </w:r>
      <w:r w:rsidRPr="007A719B">
        <w:rPr>
          <w:rFonts w:ascii="メイリオ" w:eastAsia="メイリオ" w:hAnsi="メイリオ" w:cs="メイリオ" w:hint="eastAsia"/>
          <w:spacing w:val="4"/>
          <w:szCs w:val="21"/>
        </w:rPr>
        <w:t>混雑を避けるため、受付では出席票をご提出いただきますので、</w:t>
      </w:r>
      <w:r w:rsidR="00B214AD">
        <w:rPr>
          <w:rFonts w:ascii="メイリオ" w:eastAsia="メイリオ" w:hAnsi="メイリオ" w:cs="メイリオ" w:hint="eastAsia"/>
          <w:spacing w:val="4"/>
          <w:szCs w:val="21"/>
        </w:rPr>
        <w:t>添付の『出席票(資料引換票)』に</w:t>
      </w:r>
      <w:r w:rsidRPr="007A719B">
        <w:rPr>
          <w:rFonts w:ascii="メイリオ" w:eastAsia="メイリオ" w:hAnsi="メイリオ" w:cs="メイリオ" w:hint="eastAsia"/>
          <w:spacing w:val="4"/>
          <w:szCs w:val="21"/>
        </w:rPr>
        <w:t>事前記入およびご持参をお願い致します。</w:t>
      </w:r>
    </w:p>
    <w:p w:rsidR="00CD43B5" w:rsidRPr="00487384" w:rsidRDefault="00CD43B5" w:rsidP="00882F2A">
      <w:pPr>
        <w:spacing w:beforeLines="150" w:before="436" w:afterLines="100" w:after="291" w:line="240" w:lineRule="exact"/>
        <w:jc w:val="center"/>
        <w:rPr>
          <w:rFonts w:ascii="メイリオ" w:eastAsia="メイリオ" w:hAnsi="メイリオ" w:cs="メイリオ"/>
          <w:sz w:val="22"/>
        </w:rPr>
      </w:pPr>
      <w:r w:rsidRPr="00487384">
        <w:rPr>
          <w:rFonts w:ascii="メイリオ" w:eastAsia="メイリオ" w:hAnsi="メイリオ" w:cs="メイリオ" w:hint="eastAsia"/>
          <w:sz w:val="22"/>
        </w:rPr>
        <w:t>記</w:t>
      </w:r>
      <w:bookmarkStart w:id="0" w:name="_GoBack"/>
      <w:bookmarkEnd w:id="0"/>
    </w:p>
    <w:p w:rsidR="00B214AD" w:rsidRDefault="00CD43B5" w:rsidP="00B214AD">
      <w:pPr>
        <w:spacing w:beforeLines="50" w:before="145" w:line="260" w:lineRule="exact"/>
        <w:ind w:firstLineChars="500" w:firstLine="1054"/>
        <w:rPr>
          <w:rFonts w:ascii="メイリオ" w:eastAsia="メイリオ" w:hAnsi="メイリオ" w:cs="メイリオ"/>
          <w:sz w:val="22"/>
        </w:rPr>
      </w:pPr>
      <w:r w:rsidRPr="00487384">
        <w:rPr>
          <w:rFonts w:ascii="メイリオ" w:eastAsia="メイリオ" w:hAnsi="メイリオ" w:cs="メイリオ" w:hint="eastAsia"/>
          <w:sz w:val="22"/>
          <w:lang w:eastAsia="zh-TW"/>
        </w:rPr>
        <w:t>１．日　時</w:t>
      </w:r>
      <w:r w:rsidR="00D965B3" w:rsidRPr="00487384">
        <w:rPr>
          <w:rFonts w:ascii="メイリオ" w:eastAsia="メイリオ" w:hAnsi="メイリオ" w:cs="メイリオ" w:hint="eastAsia"/>
          <w:sz w:val="22"/>
        </w:rPr>
        <w:t>：</w:t>
      </w:r>
      <w:r w:rsidRPr="00487384">
        <w:rPr>
          <w:rFonts w:ascii="メイリオ" w:eastAsia="メイリオ" w:hAnsi="メイリオ" w:cs="メイリオ" w:hint="eastAsia"/>
          <w:sz w:val="22"/>
          <w:lang w:eastAsia="zh-TW"/>
        </w:rPr>
        <w:t>平成</w:t>
      </w:r>
      <w:r w:rsidR="006725D4" w:rsidRPr="00487384">
        <w:rPr>
          <w:rFonts w:ascii="メイリオ" w:eastAsia="メイリオ" w:hAnsi="メイリオ" w:cs="メイリオ" w:hint="eastAsia"/>
          <w:sz w:val="22"/>
        </w:rPr>
        <w:t>31</w:t>
      </w:r>
      <w:r w:rsidRPr="00487384">
        <w:rPr>
          <w:rFonts w:ascii="メイリオ" w:eastAsia="メイリオ" w:hAnsi="メイリオ" w:cs="メイリオ" w:hint="eastAsia"/>
          <w:sz w:val="22"/>
          <w:lang w:eastAsia="zh-TW"/>
        </w:rPr>
        <w:t>年</w:t>
      </w:r>
      <w:r w:rsidR="00D965B3" w:rsidRPr="00487384">
        <w:rPr>
          <w:rFonts w:ascii="メイリオ" w:eastAsia="メイリオ" w:hAnsi="メイリオ" w:cs="メイリオ" w:hint="eastAsia"/>
          <w:sz w:val="22"/>
        </w:rPr>
        <w:t>1</w:t>
      </w:r>
      <w:r w:rsidRPr="00487384">
        <w:rPr>
          <w:rFonts w:ascii="メイリオ" w:eastAsia="メイリオ" w:hAnsi="メイリオ" w:cs="メイリオ" w:hint="eastAsia"/>
          <w:sz w:val="22"/>
          <w:lang w:eastAsia="zh-TW"/>
        </w:rPr>
        <w:t>月</w:t>
      </w:r>
      <w:r w:rsidR="006725D4" w:rsidRPr="00487384">
        <w:rPr>
          <w:rFonts w:ascii="メイリオ" w:eastAsia="メイリオ" w:hAnsi="メイリオ" w:cs="メイリオ" w:hint="eastAsia"/>
          <w:sz w:val="22"/>
        </w:rPr>
        <w:t>20</w:t>
      </w:r>
      <w:r w:rsidRPr="00487384">
        <w:rPr>
          <w:rFonts w:ascii="メイリオ" w:eastAsia="メイリオ" w:hAnsi="メイリオ" w:cs="メイリオ" w:hint="eastAsia"/>
          <w:sz w:val="22"/>
          <w:lang w:eastAsia="zh-TW"/>
        </w:rPr>
        <w:t>日（日）</w:t>
      </w:r>
      <w:r w:rsidR="00D965B3" w:rsidRPr="00487384">
        <w:rPr>
          <w:rFonts w:ascii="メイリオ" w:eastAsia="メイリオ" w:hAnsi="メイリオ" w:cs="メイリオ" w:hint="eastAsia"/>
          <w:sz w:val="22"/>
        </w:rPr>
        <w:t>1</w:t>
      </w:r>
      <w:r w:rsidR="006725D4" w:rsidRPr="00487384">
        <w:rPr>
          <w:rFonts w:ascii="メイリオ" w:eastAsia="メイリオ" w:hAnsi="メイリオ" w:cs="メイリオ" w:hint="eastAsia"/>
          <w:sz w:val="22"/>
        </w:rPr>
        <w:t>4</w:t>
      </w:r>
      <w:r w:rsidR="00ED3AFD" w:rsidRPr="00487384">
        <w:rPr>
          <w:rFonts w:ascii="メイリオ" w:eastAsia="メイリオ" w:hAnsi="メイリオ" w:cs="メイリオ" w:hint="eastAsia"/>
          <w:sz w:val="22"/>
        </w:rPr>
        <w:t>：</w:t>
      </w:r>
      <w:r w:rsidR="006725D4" w:rsidRPr="00487384">
        <w:rPr>
          <w:rFonts w:ascii="メイリオ" w:eastAsia="メイリオ" w:hAnsi="メイリオ" w:cs="メイリオ" w:hint="eastAsia"/>
          <w:sz w:val="22"/>
        </w:rPr>
        <w:t>0</w:t>
      </w:r>
      <w:r w:rsidR="007A719B">
        <w:rPr>
          <w:rFonts w:ascii="メイリオ" w:eastAsia="メイリオ" w:hAnsi="メイリオ" w:cs="メイリオ" w:hint="eastAsia"/>
          <w:sz w:val="22"/>
        </w:rPr>
        <w:t xml:space="preserve">0 </w:t>
      </w:r>
      <w:r w:rsidR="00ED3AFD" w:rsidRPr="00487384">
        <w:rPr>
          <w:rFonts w:ascii="メイリオ" w:eastAsia="メイリオ" w:hAnsi="メイリオ" w:cs="メイリオ" w:hint="eastAsia"/>
          <w:sz w:val="22"/>
        </w:rPr>
        <w:t>～</w:t>
      </w:r>
      <w:r w:rsidR="007A719B">
        <w:rPr>
          <w:rFonts w:ascii="メイリオ" w:eastAsia="メイリオ" w:hAnsi="メイリオ" w:cs="メイリオ"/>
          <w:sz w:val="22"/>
        </w:rPr>
        <w:t xml:space="preserve"> </w:t>
      </w:r>
      <w:r w:rsidR="002B3475" w:rsidRPr="00487384">
        <w:rPr>
          <w:rFonts w:ascii="メイリオ" w:eastAsia="メイリオ" w:hAnsi="メイリオ" w:cs="メイリオ" w:hint="eastAsia"/>
          <w:sz w:val="22"/>
        </w:rPr>
        <w:t>16：</w:t>
      </w:r>
      <w:r w:rsidR="006725D4" w:rsidRPr="00487384">
        <w:rPr>
          <w:rFonts w:ascii="メイリオ" w:eastAsia="メイリオ" w:hAnsi="メイリオ" w:cs="メイリオ" w:hint="eastAsia"/>
          <w:sz w:val="22"/>
        </w:rPr>
        <w:t>20(受付:13時より</w:t>
      </w:r>
    </w:p>
    <w:p w:rsidR="00CD43B5" w:rsidRPr="00487384" w:rsidRDefault="00CD43B5" w:rsidP="00B214AD">
      <w:pPr>
        <w:spacing w:beforeLines="50" w:before="145" w:line="260" w:lineRule="exact"/>
        <w:ind w:firstLineChars="500" w:firstLine="1054"/>
        <w:rPr>
          <w:rFonts w:ascii="メイリオ" w:eastAsia="メイリオ" w:hAnsi="メイリオ" w:cs="メイリオ"/>
          <w:sz w:val="22"/>
        </w:rPr>
      </w:pPr>
      <w:r w:rsidRPr="00487384">
        <w:rPr>
          <w:rFonts w:ascii="メイリオ" w:eastAsia="メイリオ" w:hAnsi="メイリオ" w:cs="メイリオ" w:hint="eastAsia"/>
          <w:sz w:val="22"/>
          <w:lang w:eastAsia="zh-TW"/>
        </w:rPr>
        <w:t>２．場　所</w:t>
      </w:r>
      <w:r w:rsidRPr="00487384">
        <w:rPr>
          <w:rFonts w:ascii="メイリオ" w:eastAsia="メイリオ" w:hAnsi="メイリオ" w:cs="メイリオ" w:hint="eastAsia"/>
          <w:sz w:val="22"/>
        </w:rPr>
        <w:t>：</w:t>
      </w:r>
      <w:r w:rsidR="006725D4" w:rsidRPr="00487384">
        <w:rPr>
          <w:rFonts w:ascii="メイリオ" w:eastAsia="メイリオ" w:hAnsi="メイリオ" w:cs="メイリオ" w:hint="eastAsia"/>
          <w:sz w:val="22"/>
        </w:rPr>
        <w:t>ホテル日航福岡　3階　都久志の間</w:t>
      </w:r>
    </w:p>
    <w:p w:rsidR="00CD43B5" w:rsidRPr="00487384" w:rsidRDefault="00FE38D8" w:rsidP="00FE38D8">
      <w:pPr>
        <w:ind w:firstLineChars="1450" w:firstLine="3056"/>
        <w:rPr>
          <w:rFonts w:ascii="メイリオ" w:eastAsia="メイリオ" w:hAnsi="メイリオ" w:cs="メイリオ"/>
          <w:sz w:val="22"/>
        </w:rPr>
      </w:pPr>
      <w:r w:rsidRPr="00487384">
        <w:rPr>
          <w:rFonts w:ascii="メイリオ" w:eastAsia="メイリオ" w:hAnsi="メイリオ" w:cs="メイリオ" w:hint="eastAsia"/>
          <w:kern w:val="0"/>
          <w:sz w:val="22"/>
        </w:rPr>
        <w:t>福岡市</w:t>
      </w:r>
      <w:r w:rsidR="006725D4" w:rsidRPr="00487384">
        <w:rPr>
          <w:rFonts w:ascii="メイリオ" w:eastAsia="メイリオ" w:hAnsi="メイリオ" w:cs="メイリオ" w:hint="eastAsia"/>
          <w:kern w:val="0"/>
          <w:sz w:val="22"/>
        </w:rPr>
        <w:t>博多</w:t>
      </w:r>
      <w:r w:rsidRPr="00487384">
        <w:rPr>
          <w:rFonts w:ascii="メイリオ" w:eastAsia="メイリオ" w:hAnsi="メイリオ" w:cs="メイリオ" w:hint="eastAsia"/>
          <w:kern w:val="0"/>
          <w:sz w:val="22"/>
        </w:rPr>
        <w:t>区</w:t>
      </w:r>
      <w:r w:rsidR="006725D4" w:rsidRPr="00487384">
        <w:rPr>
          <w:rFonts w:ascii="メイリオ" w:eastAsia="メイリオ" w:hAnsi="メイリオ" w:cs="メイリオ" w:hint="eastAsia"/>
          <w:kern w:val="0"/>
          <w:sz w:val="22"/>
        </w:rPr>
        <w:t>博多駅前2-28-25</w:t>
      </w:r>
      <w:r w:rsidR="00CD43B5" w:rsidRPr="00487384">
        <w:rPr>
          <w:rFonts w:ascii="メイリオ" w:eastAsia="メイリオ" w:hAnsi="メイリオ" w:cs="メイリオ" w:hint="eastAsia"/>
          <w:sz w:val="22"/>
        </w:rPr>
        <w:t xml:space="preserve">　</w:t>
      </w:r>
      <w:r w:rsidR="00D965B3" w:rsidRPr="00487384">
        <w:rPr>
          <w:rFonts w:ascii="メイリオ" w:eastAsia="メイリオ" w:hAnsi="メイリオ" w:cs="メイリオ" w:hint="eastAsia"/>
          <w:sz w:val="22"/>
        </w:rPr>
        <w:t>☎</w:t>
      </w:r>
      <w:r w:rsidR="00CD43B5" w:rsidRPr="00487384">
        <w:rPr>
          <w:rFonts w:ascii="メイリオ" w:eastAsia="メイリオ" w:hAnsi="メイリオ" w:cs="メイリオ" w:hint="eastAsia"/>
          <w:sz w:val="22"/>
        </w:rPr>
        <w:t>：</w:t>
      </w:r>
      <w:r w:rsidR="00D965B3" w:rsidRPr="00487384">
        <w:rPr>
          <w:rFonts w:ascii="メイリオ" w:eastAsia="メイリオ" w:hAnsi="メイリオ" w:cs="メイリオ" w:hint="eastAsia"/>
          <w:spacing w:val="-20"/>
          <w:sz w:val="22"/>
        </w:rPr>
        <w:t>092-</w:t>
      </w:r>
      <w:r w:rsidR="006725D4" w:rsidRPr="00487384">
        <w:rPr>
          <w:rFonts w:ascii="メイリオ" w:eastAsia="メイリオ" w:hAnsi="メイリオ" w:cs="メイリオ" w:hint="eastAsia"/>
          <w:spacing w:val="-20"/>
          <w:sz w:val="22"/>
        </w:rPr>
        <w:t>482</w:t>
      </w:r>
      <w:r w:rsidR="00D965B3" w:rsidRPr="00487384">
        <w:rPr>
          <w:rFonts w:ascii="メイリオ" w:eastAsia="メイリオ" w:hAnsi="メイリオ" w:cs="メイリオ" w:hint="eastAsia"/>
          <w:spacing w:val="-20"/>
          <w:sz w:val="22"/>
        </w:rPr>
        <w:t>-</w:t>
      </w:r>
      <w:r w:rsidR="006725D4" w:rsidRPr="00487384">
        <w:rPr>
          <w:rFonts w:ascii="メイリオ" w:eastAsia="メイリオ" w:hAnsi="メイリオ" w:cs="メイリオ" w:hint="eastAsia"/>
          <w:spacing w:val="-20"/>
          <w:sz w:val="22"/>
        </w:rPr>
        <w:t>1111</w:t>
      </w:r>
    </w:p>
    <w:p w:rsidR="00CD43B5" w:rsidRPr="00487384" w:rsidRDefault="00CD43B5" w:rsidP="00882F2A">
      <w:pPr>
        <w:spacing w:beforeLines="50" w:before="145" w:line="260" w:lineRule="exact"/>
        <w:ind w:firstLineChars="500" w:firstLine="1054"/>
        <w:rPr>
          <w:rFonts w:ascii="メイリオ" w:eastAsia="メイリオ" w:hAnsi="メイリオ" w:cs="メイリオ"/>
          <w:sz w:val="22"/>
        </w:rPr>
      </w:pPr>
      <w:r w:rsidRPr="00487384">
        <w:rPr>
          <w:rFonts w:ascii="メイリオ" w:eastAsia="メイリオ" w:hAnsi="メイリオ" w:cs="メイリオ" w:hint="eastAsia"/>
          <w:sz w:val="22"/>
        </w:rPr>
        <w:t>３．内　容：（１）講演「</w:t>
      </w:r>
      <w:r w:rsidR="00FE38D8" w:rsidRPr="00487384">
        <w:rPr>
          <w:rFonts w:ascii="メイリオ" w:eastAsia="メイリオ" w:hAnsi="メイリオ" w:cs="メイリオ" w:hint="eastAsia"/>
          <w:sz w:val="22"/>
        </w:rPr>
        <w:t>未定</w:t>
      </w:r>
      <w:r w:rsidRPr="00487384">
        <w:rPr>
          <w:rFonts w:ascii="メイリオ" w:eastAsia="メイリオ" w:hAnsi="メイリオ" w:cs="メイリオ" w:hint="eastAsia"/>
          <w:sz w:val="22"/>
        </w:rPr>
        <w:t>」</w:t>
      </w:r>
    </w:p>
    <w:p w:rsidR="00487384" w:rsidRDefault="00FE38D8" w:rsidP="00487384">
      <w:pPr>
        <w:spacing w:beforeLines="50" w:before="145" w:line="260" w:lineRule="exact"/>
        <w:ind w:firstLineChars="500" w:firstLine="1054"/>
        <w:rPr>
          <w:rFonts w:ascii="メイリオ" w:eastAsia="メイリオ" w:hAnsi="メイリオ" w:cs="メイリオ"/>
          <w:sz w:val="22"/>
        </w:rPr>
      </w:pPr>
      <w:r w:rsidRPr="00487384">
        <w:rPr>
          <w:rFonts w:ascii="メイリオ" w:eastAsia="メイリオ" w:hAnsi="メイリオ" w:cs="メイリオ" w:hint="eastAsia"/>
          <w:sz w:val="22"/>
        </w:rPr>
        <w:t xml:space="preserve">　　　　　　　　　　</w:t>
      </w:r>
      <w:r w:rsidR="006725D4" w:rsidRPr="00487384">
        <w:rPr>
          <w:rFonts w:ascii="メイリオ" w:eastAsia="メイリオ" w:hAnsi="メイリオ" w:cs="メイリオ" w:hint="eastAsia"/>
          <w:sz w:val="22"/>
        </w:rPr>
        <w:t>認定NPO法人 ささえあい医療人権センター</w:t>
      </w:r>
      <w:r w:rsidR="00CA16C6" w:rsidRPr="00487384">
        <w:rPr>
          <w:rFonts w:ascii="メイリオ" w:eastAsia="メイリオ" w:hAnsi="メイリオ" w:cs="メイリオ" w:hint="eastAsia"/>
          <w:sz w:val="22"/>
        </w:rPr>
        <w:t xml:space="preserve">COML </w:t>
      </w:r>
    </w:p>
    <w:p w:rsidR="00FE38D8" w:rsidRPr="00487384" w:rsidRDefault="00CA16C6" w:rsidP="00487384">
      <w:pPr>
        <w:spacing w:line="260" w:lineRule="exact"/>
        <w:ind w:firstLineChars="3500" w:firstLine="7378"/>
        <w:rPr>
          <w:rFonts w:ascii="メイリオ" w:eastAsia="メイリオ" w:hAnsi="メイリオ" w:cs="メイリオ"/>
          <w:sz w:val="22"/>
        </w:rPr>
      </w:pPr>
      <w:r w:rsidRPr="00487384">
        <w:rPr>
          <w:rFonts w:ascii="メイリオ" w:eastAsia="メイリオ" w:hAnsi="メイリオ" w:cs="メイリオ" w:hint="eastAsia"/>
          <w:sz w:val="22"/>
        </w:rPr>
        <w:t>理事長　山口育子 氏</w:t>
      </w:r>
    </w:p>
    <w:p w:rsidR="00CD43B5" w:rsidRPr="00487384" w:rsidRDefault="00CD43B5" w:rsidP="00882F2A">
      <w:pPr>
        <w:spacing w:beforeLines="50" w:before="145" w:line="260" w:lineRule="exact"/>
        <w:ind w:firstLineChars="1050" w:firstLine="2213"/>
        <w:rPr>
          <w:rFonts w:ascii="メイリオ" w:eastAsia="メイリオ" w:hAnsi="メイリオ" w:cs="メイリオ"/>
          <w:sz w:val="22"/>
        </w:rPr>
      </w:pPr>
      <w:r w:rsidRPr="00487384">
        <w:rPr>
          <w:rFonts w:ascii="メイリオ" w:eastAsia="メイリオ" w:hAnsi="メイリオ" w:cs="メイリオ" w:hint="eastAsia"/>
          <w:sz w:val="22"/>
        </w:rPr>
        <w:t>（２</w:t>
      </w:r>
      <w:r w:rsidR="00073A9C" w:rsidRPr="00487384">
        <w:rPr>
          <w:rFonts w:ascii="メイリオ" w:eastAsia="メイリオ" w:hAnsi="メイリオ" w:cs="メイリオ" w:hint="eastAsia"/>
          <w:sz w:val="22"/>
        </w:rPr>
        <w:t>）講演「</w:t>
      </w:r>
      <w:r w:rsidR="00CA16C6" w:rsidRPr="00487384">
        <w:rPr>
          <w:rFonts w:ascii="メイリオ" w:eastAsia="メイリオ" w:hAnsi="メイリオ" w:cs="メイリオ" w:hint="eastAsia"/>
          <w:sz w:val="22"/>
        </w:rPr>
        <w:t>国民の求める薬剤師･薬局になるために</w:t>
      </w:r>
      <w:r w:rsidRPr="00487384">
        <w:rPr>
          <w:rFonts w:ascii="メイリオ" w:eastAsia="メイリオ" w:hAnsi="メイリオ" w:cs="メイリオ" w:hint="eastAsia"/>
          <w:sz w:val="22"/>
        </w:rPr>
        <w:t>」</w:t>
      </w:r>
    </w:p>
    <w:p w:rsidR="002266F6" w:rsidRPr="00487384" w:rsidRDefault="00FE38D8" w:rsidP="007A719B">
      <w:pPr>
        <w:spacing w:beforeLines="50" w:before="145" w:line="260" w:lineRule="exact"/>
        <w:ind w:firstLineChars="1050" w:firstLine="2213"/>
        <w:rPr>
          <w:rFonts w:ascii="メイリオ" w:eastAsia="メイリオ" w:hAnsi="メイリオ" w:cs="メイリオ"/>
          <w:sz w:val="22"/>
        </w:rPr>
      </w:pPr>
      <w:r w:rsidRPr="00487384">
        <w:rPr>
          <w:rFonts w:ascii="メイリオ" w:eastAsia="メイリオ" w:hAnsi="メイリオ" w:cs="メイリオ" w:hint="eastAsia"/>
          <w:sz w:val="22"/>
        </w:rPr>
        <w:t xml:space="preserve">　　　　 </w:t>
      </w:r>
      <w:r w:rsidR="00CA16C6" w:rsidRPr="00487384">
        <w:rPr>
          <w:rFonts w:ascii="メイリオ" w:eastAsia="メイリオ" w:hAnsi="メイリオ" w:cs="メイリオ" w:hint="eastAsia"/>
          <w:sz w:val="22"/>
        </w:rPr>
        <w:t>公益社団法人日本薬剤師会　副会長　田尻泰典 氏</w:t>
      </w:r>
      <w:r w:rsidRPr="00487384">
        <w:rPr>
          <w:rFonts w:ascii="メイリオ" w:eastAsia="メイリオ" w:hAnsi="メイリオ" w:cs="メイリオ" w:hint="eastAsia"/>
          <w:sz w:val="22"/>
        </w:rPr>
        <w:t xml:space="preserve">　　　</w:t>
      </w:r>
    </w:p>
    <w:p w:rsidR="00D965B3" w:rsidRDefault="00487384" w:rsidP="00882F2A">
      <w:pPr>
        <w:spacing w:beforeLines="50" w:before="145" w:line="260" w:lineRule="exact"/>
        <w:ind w:firstLineChars="500" w:firstLine="1054"/>
        <w:rPr>
          <w:rFonts w:ascii="メイリオ" w:eastAsia="メイリオ" w:hAnsi="メイリオ" w:cs="メイリオ"/>
          <w:sz w:val="22"/>
        </w:rPr>
      </w:pPr>
      <w:r>
        <w:rPr>
          <w:rFonts w:ascii="メイリオ" w:eastAsia="メイリオ" w:hAnsi="メイリオ" w:cs="メイリオ" w:hint="eastAsia"/>
          <w:sz w:val="22"/>
        </w:rPr>
        <w:t>４．</w:t>
      </w:r>
      <w:r w:rsidR="00D965B3" w:rsidRPr="00487384">
        <w:rPr>
          <w:rFonts w:ascii="メイリオ" w:eastAsia="メイリオ" w:hAnsi="メイリオ" w:cs="メイリオ" w:hint="eastAsia"/>
          <w:sz w:val="22"/>
        </w:rPr>
        <w:t>参加費：</w:t>
      </w:r>
      <w:r w:rsidR="00CA16C6" w:rsidRPr="00487384">
        <w:rPr>
          <w:rFonts w:ascii="メイリオ" w:eastAsia="メイリオ" w:hAnsi="メイリオ" w:cs="メイリオ" w:hint="eastAsia"/>
          <w:sz w:val="22"/>
        </w:rPr>
        <w:t>無料</w:t>
      </w:r>
    </w:p>
    <w:p w:rsidR="00487384" w:rsidRDefault="00487384" w:rsidP="00487384">
      <w:pPr>
        <w:spacing w:beforeLines="50" w:before="145" w:line="260" w:lineRule="exact"/>
        <w:ind w:firstLineChars="500" w:firstLine="1054"/>
        <w:rPr>
          <w:rFonts w:ascii="メイリオ" w:eastAsia="メイリオ" w:hAnsi="メイリオ" w:cs="メイリオ"/>
          <w:sz w:val="22"/>
        </w:rPr>
      </w:pPr>
      <w:r>
        <w:rPr>
          <w:rFonts w:ascii="メイリオ" w:eastAsia="メイリオ" w:hAnsi="メイリオ" w:cs="メイリオ" w:hint="eastAsia"/>
          <w:sz w:val="22"/>
        </w:rPr>
        <w:t>５．単  位：日本薬剤師研修センター研修単位取得予定のため研修カードをご持参下さい。</w:t>
      </w:r>
    </w:p>
    <w:p w:rsidR="00CA16C6" w:rsidRPr="00487384" w:rsidRDefault="00CA16C6" w:rsidP="00882F2A">
      <w:pPr>
        <w:spacing w:beforeLines="50" w:before="145" w:line="260" w:lineRule="exact"/>
        <w:ind w:firstLineChars="500" w:firstLine="1054"/>
        <w:rPr>
          <w:rFonts w:ascii="メイリオ" w:eastAsia="メイリオ" w:hAnsi="メイリオ" w:cs="メイリオ"/>
          <w:sz w:val="22"/>
        </w:rPr>
      </w:pPr>
      <w:r w:rsidRPr="00487384">
        <w:rPr>
          <w:rFonts w:ascii="メイリオ" w:eastAsia="メイリオ" w:hAnsi="メイリオ" w:cs="メイリオ" w:hint="eastAsia"/>
          <w:sz w:val="22"/>
        </w:rPr>
        <w:t>６．その他：受付にて出席票と資料を引換いたしますので、出席票のご持参についてご協力</w:t>
      </w:r>
    </w:p>
    <w:p w:rsidR="00CA16C6" w:rsidRPr="00487384" w:rsidRDefault="00CA16C6" w:rsidP="007A719B">
      <w:pPr>
        <w:spacing w:line="260" w:lineRule="exact"/>
        <w:ind w:firstLineChars="1100" w:firstLine="2319"/>
        <w:rPr>
          <w:rFonts w:ascii="メイリオ" w:eastAsia="メイリオ" w:hAnsi="メイリオ" w:cs="メイリオ"/>
          <w:sz w:val="22"/>
        </w:rPr>
      </w:pPr>
      <w:r w:rsidRPr="00487384">
        <w:rPr>
          <w:rFonts w:ascii="メイリオ" w:eastAsia="メイリオ" w:hAnsi="メイリオ" w:cs="メイリオ" w:hint="eastAsia"/>
          <w:sz w:val="22"/>
        </w:rPr>
        <w:t>お願い致します。</w:t>
      </w:r>
    </w:p>
    <w:p w:rsidR="00CE3C1D" w:rsidRDefault="00FE38D8" w:rsidP="00CE3C1D">
      <w:pPr>
        <w:spacing w:beforeLines="50" w:before="145" w:line="260" w:lineRule="exact"/>
        <w:ind w:firstLineChars="100" w:firstLine="201"/>
        <w:rPr>
          <w:rFonts w:ascii="メイリオ" w:eastAsia="メイリオ" w:hAnsi="メイリオ" w:cs="メイリオ"/>
          <w:szCs w:val="21"/>
        </w:rPr>
      </w:pPr>
      <w:r w:rsidRPr="007A719B">
        <w:rPr>
          <w:rFonts w:ascii="メイリオ" w:eastAsia="メイリオ" w:hAnsi="メイリオ" w:cs="メイリオ" w:hint="eastAsia"/>
          <w:szCs w:val="21"/>
        </w:rPr>
        <w:t>※申し込みは、</w:t>
      </w:r>
      <w:r w:rsidR="009126F1" w:rsidRPr="007A719B">
        <w:rPr>
          <w:rFonts w:ascii="メイリオ" w:eastAsia="メイリオ" w:hAnsi="メイリオ" w:cs="メイリオ" w:hint="eastAsia"/>
          <w:szCs w:val="21"/>
        </w:rPr>
        <w:t>は</w:t>
      </w:r>
      <w:r w:rsidR="00487384" w:rsidRPr="007A719B">
        <w:rPr>
          <w:rFonts w:ascii="メイリオ" w:eastAsia="メイリオ" w:hAnsi="メイリオ" w:cs="メイリオ" w:hint="eastAsia"/>
          <w:szCs w:val="21"/>
          <w:u w:val="wave"/>
        </w:rPr>
        <w:t>12</w:t>
      </w:r>
      <w:r w:rsidR="009126F1" w:rsidRPr="007A719B">
        <w:rPr>
          <w:rFonts w:ascii="メイリオ" w:eastAsia="メイリオ" w:hAnsi="メイリオ" w:cs="メイリオ" w:hint="eastAsia"/>
          <w:szCs w:val="21"/>
          <w:u w:val="wave"/>
        </w:rPr>
        <w:t>月</w:t>
      </w:r>
      <w:r w:rsidR="00487384" w:rsidRPr="007A719B">
        <w:rPr>
          <w:rFonts w:ascii="メイリオ" w:eastAsia="メイリオ" w:hAnsi="メイリオ" w:cs="メイリオ" w:hint="eastAsia"/>
          <w:szCs w:val="21"/>
          <w:u w:val="wave"/>
        </w:rPr>
        <w:t>14</w:t>
      </w:r>
      <w:r w:rsidR="009126F1" w:rsidRPr="007A719B">
        <w:rPr>
          <w:rFonts w:ascii="メイリオ" w:eastAsia="メイリオ" w:hAnsi="メイリオ" w:cs="メイリオ" w:hint="eastAsia"/>
          <w:szCs w:val="21"/>
          <w:u w:val="wave"/>
        </w:rPr>
        <w:t>日（金）まで</w:t>
      </w:r>
      <w:r w:rsidRPr="007A719B">
        <w:rPr>
          <w:rFonts w:ascii="メイリオ" w:eastAsia="メイリオ" w:hAnsi="メイリオ" w:cs="メイリオ" w:hint="eastAsia"/>
          <w:szCs w:val="21"/>
        </w:rPr>
        <w:t>に</w:t>
      </w:r>
      <w:r w:rsidR="009126F1" w:rsidRPr="007A719B">
        <w:rPr>
          <w:rFonts w:ascii="メイリオ" w:eastAsia="メイリオ" w:hAnsi="メイリオ" w:cs="メイリオ" w:hint="eastAsia"/>
          <w:szCs w:val="21"/>
        </w:rPr>
        <w:t>FAX</w:t>
      </w:r>
      <w:r w:rsidRPr="007A719B">
        <w:rPr>
          <w:rFonts w:ascii="メイリオ" w:eastAsia="メイリオ" w:hAnsi="メイリオ" w:cs="メイリオ" w:hint="eastAsia"/>
          <w:szCs w:val="21"/>
        </w:rPr>
        <w:t>又はメールで八幡薬剤師会まで</w:t>
      </w:r>
      <w:r w:rsidR="00530F66" w:rsidRPr="007A719B">
        <w:rPr>
          <w:rFonts w:ascii="メイリオ" w:eastAsia="メイリオ" w:hAnsi="メイリオ" w:cs="メイリオ" w:hint="eastAsia"/>
          <w:szCs w:val="21"/>
        </w:rPr>
        <w:t>お願いします。</w:t>
      </w:r>
    </w:p>
    <w:p w:rsidR="00CE3C1D" w:rsidRDefault="00487384" w:rsidP="007A719B">
      <w:pPr>
        <w:spacing w:line="260" w:lineRule="exact"/>
        <w:ind w:firstLineChars="200" w:firstLine="402"/>
        <w:rPr>
          <w:rFonts w:ascii="メイリオ" w:eastAsia="メイリオ" w:hAnsi="メイリオ" w:cs="メイリオ"/>
          <w:spacing w:val="8"/>
          <w:szCs w:val="21"/>
        </w:rPr>
      </w:pPr>
      <w:r w:rsidRPr="007A719B">
        <w:rPr>
          <w:rFonts w:ascii="メイリオ" w:eastAsia="メイリオ" w:hAnsi="メイリオ" w:cs="メイリオ" w:hint="eastAsia"/>
          <w:szCs w:val="21"/>
        </w:rPr>
        <w:t>なお、出席表につきましてはFAX</w:t>
      </w:r>
      <w:r w:rsidRPr="007A719B">
        <w:rPr>
          <w:rFonts w:ascii="メイリオ" w:eastAsia="メイリオ" w:hAnsi="メイリオ" w:cs="メイリオ" w:hint="eastAsia"/>
          <w:spacing w:val="8"/>
          <w:szCs w:val="21"/>
        </w:rPr>
        <w:t>メールの方は添付いたします。FAXの方は、八幡薬剤師会</w:t>
      </w:r>
    </w:p>
    <w:p w:rsidR="009126F1" w:rsidRDefault="00487384" w:rsidP="007A719B">
      <w:pPr>
        <w:spacing w:line="260" w:lineRule="exact"/>
        <w:ind w:firstLineChars="200" w:firstLine="434"/>
        <w:rPr>
          <w:rFonts w:ascii="メイリオ" w:eastAsia="メイリオ" w:hAnsi="メイリオ" w:cs="メイリオ"/>
          <w:spacing w:val="8"/>
          <w:szCs w:val="21"/>
        </w:rPr>
      </w:pPr>
      <w:r w:rsidRPr="007A719B">
        <w:rPr>
          <w:rFonts w:ascii="メイリオ" w:eastAsia="メイリオ" w:hAnsi="メイリオ" w:cs="メイリオ" w:hint="eastAsia"/>
          <w:spacing w:val="8"/>
          <w:szCs w:val="21"/>
        </w:rPr>
        <w:t>ホームページ「研修会」に掲載いたしますので、そちらをご利用下さい。</w:t>
      </w:r>
    </w:p>
    <w:p w:rsidR="007A719B" w:rsidRPr="00073A9C" w:rsidRDefault="007A719B" w:rsidP="007A719B">
      <w:pPr>
        <w:spacing w:beforeLines="150" w:before="436" w:afterLines="100" w:after="291"/>
        <w:rPr>
          <w:rFonts w:ascii="メイリオ" w:eastAsia="メイリオ" w:hAnsi="メイリオ" w:cs="メイリオ"/>
          <w:sz w:val="24"/>
          <w:szCs w:val="24"/>
          <w:u w:val="double"/>
        </w:rPr>
      </w:pPr>
      <w:r>
        <w:rPr>
          <w:rFonts w:ascii="メイリオ" w:eastAsia="メイリオ" w:hAnsi="メイリオ" w:cs="メイリオ" w:hint="eastAsia"/>
          <w:sz w:val="24"/>
          <w:szCs w:val="24"/>
          <w:u w:val="double"/>
        </w:rPr>
        <w:t xml:space="preserve">薬 </w:t>
      </w:r>
      <w:r w:rsidRPr="00073A9C">
        <w:rPr>
          <w:rFonts w:ascii="メイリオ" w:eastAsia="メイリオ" w:hAnsi="メイリオ" w:cs="メイリオ" w:hint="eastAsia"/>
          <w:sz w:val="24"/>
          <w:szCs w:val="24"/>
          <w:u w:val="double"/>
        </w:rPr>
        <w:t xml:space="preserve">局 名　　　　　　　　　　　　　　　　　　</w:t>
      </w:r>
    </w:p>
    <w:tbl>
      <w:tblPr>
        <w:tblStyle w:val="a7"/>
        <w:tblW w:w="0" w:type="auto"/>
        <w:tblInd w:w="2054" w:type="dxa"/>
        <w:tblLook w:val="04A0" w:firstRow="1" w:lastRow="0" w:firstColumn="1" w:lastColumn="0" w:noHBand="0" w:noVBand="1"/>
      </w:tblPr>
      <w:tblGrid>
        <w:gridCol w:w="709"/>
        <w:gridCol w:w="2268"/>
        <w:gridCol w:w="2551"/>
      </w:tblGrid>
      <w:tr w:rsidR="00B214AD" w:rsidRPr="007A719B" w:rsidTr="00B214AD">
        <w:trPr>
          <w:trHeight w:hRule="exact" w:val="567"/>
        </w:trPr>
        <w:tc>
          <w:tcPr>
            <w:tcW w:w="709" w:type="dxa"/>
            <w:vMerge w:val="restart"/>
            <w:textDirection w:val="tbRlV"/>
            <w:vAlign w:val="center"/>
          </w:tcPr>
          <w:p w:rsidR="00B214AD" w:rsidRPr="00073A9C" w:rsidRDefault="00B214AD" w:rsidP="004A781A">
            <w:pPr>
              <w:spacing w:line="360" w:lineRule="exact"/>
              <w:ind w:left="113" w:right="113"/>
              <w:jc w:val="center"/>
              <w:rPr>
                <w:rFonts w:ascii="メイリオ" w:eastAsia="メイリオ" w:hAnsi="メイリオ" w:cs="メイリオ"/>
                <w:sz w:val="24"/>
                <w:szCs w:val="24"/>
              </w:rPr>
            </w:pPr>
            <w:r w:rsidRPr="00073A9C">
              <w:rPr>
                <w:rFonts w:ascii="メイリオ" w:eastAsia="メイリオ" w:hAnsi="メイリオ" w:cs="メイリオ" w:hint="eastAsia"/>
                <w:sz w:val="24"/>
                <w:szCs w:val="24"/>
              </w:rPr>
              <w:t>参</w:t>
            </w:r>
            <w:r w:rsidRPr="00073A9C">
              <w:rPr>
                <w:rFonts w:ascii="メイリオ" w:eastAsia="メイリオ" w:hAnsi="メイリオ" w:cs="メイリオ" w:hint="eastAsia"/>
                <w:sz w:val="10"/>
                <w:szCs w:val="10"/>
              </w:rPr>
              <w:t xml:space="preserve"> </w:t>
            </w:r>
            <w:r w:rsidRPr="00073A9C">
              <w:rPr>
                <w:rFonts w:ascii="メイリオ" w:eastAsia="メイリオ" w:hAnsi="メイリオ" w:cs="メイリオ" w:hint="eastAsia"/>
                <w:sz w:val="24"/>
                <w:szCs w:val="24"/>
              </w:rPr>
              <w:t>加</w:t>
            </w:r>
            <w:r w:rsidRPr="00073A9C">
              <w:rPr>
                <w:rFonts w:ascii="メイリオ" w:eastAsia="メイリオ" w:hAnsi="メイリオ" w:cs="メイリオ" w:hint="eastAsia"/>
                <w:sz w:val="10"/>
                <w:szCs w:val="10"/>
              </w:rPr>
              <w:t xml:space="preserve"> </w:t>
            </w:r>
            <w:r w:rsidRPr="00073A9C">
              <w:rPr>
                <w:rFonts w:ascii="メイリオ" w:eastAsia="メイリオ" w:hAnsi="メイリオ" w:cs="メイリオ" w:hint="eastAsia"/>
                <w:sz w:val="24"/>
                <w:szCs w:val="24"/>
              </w:rPr>
              <w:t>者</w:t>
            </w:r>
            <w:r w:rsidRPr="00073A9C">
              <w:rPr>
                <w:rFonts w:ascii="メイリオ" w:eastAsia="メイリオ" w:hAnsi="メイリオ" w:cs="メイリオ" w:hint="eastAsia"/>
                <w:sz w:val="10"/>
                <w:szCs w:val="10"/>
              </w:rPr>
              <w:t xml:space="preserve"> </w:t>
            </w:r>
            <w:r w:rsidRPr="00073A9C">
              <w:rPr>
                <w:rFonts w:ascii="メイリオ" w:eastAsia="メイリオ" w:hAnsi="メイリオ" w:cs="メイリオ" w:hint="eastAsia"/>
                <w:sz w:val="24"/>
                <w:szCs w:val="24"/>
              </w:rPr>
              <w:t>名</w:t>
            </w:r>
          </w:p>
        </w:tc>
        <w:tc>
          <w:tcPr>
            <w:tcW w:w="2268" w:type="dxa"/>
            <w:vAlign w:val="center"/>
          </w:tcPr>
          <w:p w:rsidR="00B214AD" w:rsidRPr="00CE3C1D" w:rsidRDefault="00B214AD" w:rsidP="00CE3C1D">
            <w:pPr>
              <w:spacing w:line="360" w:lineRule="exact"/>
              <w:jc w:val="center"/>
              <w:rPr>
                <w:rFonts w:ascii="メイリオ" w:eastAsia="メイリオ" w:hAnsi="メイリオ" w:cs="メイリオ"/>
                <w:sz w:val="20"/>
                <w:szCs w:val="20"/>
              </w:rPr>
            </w:pPr>
            <w:r w:rsidRPr="00CE3C1D">
              <w:rPr>
                <w:rFonts w:ascii="メイリオ" w:eastAsia="メイリオ" w:hAnsi="メイリオ" w:cs="メイリオ" w:hint="eastAsia"/>
                <w:sz w:val="20"/>
                <w:szCs w:val="20"/>
              </w:rPr>
              <w:t>氏　名</w:t>
            </w:r>
          </w:p>
        </w:tc>
        <w:tc>
          <w:tcPr>
            <w:tcW w:w="2551" w:type="dxa"/>
            <w:vAlign w:val="center"/>
          </w:tcPr>
          <w:p w:rsidR="00B214AD" w:rsidRPr="00CE3C1D" w:rsidRDefault="00B214AD" w:rsidP="00CE3C1D">
            <w:pPr>
              <w:spacing w:line="360" w:lineRule="exact"/>
              <w:jc w:val="center"/>
              <w:rPr>
                <w:rFonts w:ascii="メイリオ" w:eastAsia="メイリオ" w:hAnsi="メイリオ" w:cs="メイリオ"/>
                <w:sz w:val="20"/>
                <w:szCs w:val="20"/>
              </w:rPr>
            </w:pPr>
            <w:r w:rsidRPr="00CE3C1D">
              <w:rPr>
                <w:rFonts w:ascii="メイリオ" w:eastAsia="メイリオ" w:hAnsi="メイリオ" w:cs="メイリオ" w:hint="eastAsia"/>
                <w:sz w:val="20"/>
                <w:szCs w:val="20"/>
              </w:rPr>
              <w:t>ふりがな</w:t>
            </w:r>
          </w:p>
        </w:tc>
      </w:tr>
      <w:tr w:rsidR="00B214AD" w:rsidTr="00B214AD">
        <w:trPr>
          <w:trHeight w:hRule="exact" w:val="567"/>
        </w:trPr>
        <w:tc>
          <w:tcPr>
            <w:tcW w:w="709" w:type="dxa"/>
            <w:vMerge/>
            <w:vAlign w:val="center"/>
          </w:tcPr>
          <w:p w:rsidR="00B214AD" w:rsidRDefault="00B214AD" w:rsidP="004A781A">
            <w:pPr>
              <w:spacing w:line="360" w:lineRule="exact"/>
              <w:rPr>
                <w:rFonts w:ascii="メイリオ" w:eastAsia="メイリオ" w:hAnsi="メイリオ" w:cs="メイリオ"/>
                <w:sz w:val="24"/>
                <w:szCs w:val="24"/>
                <w:u w:val="single"/>
              </w:rPr>
            </w:pPr>
          </w:p>
        </w:tc>
        <w:tc>
          <w:tcPr>
            <w:tcW w:w="2268" w:type="dxa"/>
            <w:vAlign w:val="center"/>
          </w:tcPr>
          <w:p w:rsidR="00B214AD" w:rsidRPr="00055D74" w:rsidRDefault="00B214AD" w:rsidP="004A781A">
            <w:pPr>
              <w:spacing w:line="360" w:lineRule="exact"/>
              <w:rPr>
                <w:rFonts w:ascii="メイリオ" w:eastAsia="メイリオ" w:hAnsi="メイリオ" w:cs="メイリオ"/>
                <w:sz w:val="24"/>
                <w:szCs w:val="24"/>
              </w:rPr>
            </w:pPr>
          </w:p>
        </w:tc>
        <w:tc>
          <w:tcPr>
            <w:tcW w:w="2551" w:type="dxa"/>
            <w:vAlign w:val="center"/>
          </w:tcPr>
          <w:p w:rsidR="00B214AD" w:rsidRPr="00055D74" w:rsidRDefault="00B214AD" w:rsidP="004A781A">
            <w:pPr>
              <w:spacing w:line="360" w:lineRule="exact"/>
              <w:rPr>
                <w:rFonts w:ascii="メイリオ" w:eastAsia="メイリオ" w:hAnsi="メイリオ" w:cs="メイリオ"/>
                <w:sz w:val="24"/>
                <w:szCs w:val="24"/>
              </w:rPr>
            </w:pPr>
          </w:p>
        </w:tc>
      </w:tr>
      <w:tr w:rsidR="00B214AD" w:rsidTr="00B214AD">
        <w:trPr>
          <w:trHeight w:hRule="exact" w:val="567"/>
        </w:trPr>
        <w:tc>
          <w:tcPr>
            <w:tcW w:w="709" w:type="dxa"/>
            <w:vMerge/>
            <w:vAlign w:val="center"/>
          </w:tcPr>
          <w:p w:rsidR="00B214AD" w:rsidRDefault="00B214AD" w:rsidP="004A781A">
            <w:pPr>
              <w:spacing w:line="360" w:lineRule="exact"/>
              <w:rPr>
                <w:rFonts w:ascii="メイリオ" w:eastAsia="メイリオ" w:hAnsi="メイリオ" w:cs="メイリオ"/>
                <w:sz w:val="24"/>
                <w:szCs w:val="24"/>
                <w:u w:val="single"/>
              </w:rPr>
            </w:pPr>
          </w:p>
        </w:tc>
        <w:tc>
          <w:tcPr>
            <w:tcW w:w="2268" w:type="dxa"/>
            <w:vAlign w:val="center"/>
          </w:tcPr>
          <w:p w:rsidR="00B214AD" w:rsidRPr="00055D74" w:rsidRDefault="00B214AD" w:rsidP="004A781A">
            <w:pPr>
              <w:spacing w:line="360" w:lineRule="exact"/>
              <w:rPr>
                <w:rFonts w:ascii="メイリオ" w:eastAsia="メイリオ" w:hAnsi="メイリオ" w:cs="メイリオ"/>
                <w:sz w:val="24"/>
                <w:szCs w:val="24"/>
              </w:rPr>
            </w:pPr>
          </w:p>
        </w:tc>
        <w:tc>
          <w:tcPr>
            <w:tcW w:w="2551" w:type="dxa"/>
            <w:vAlign w:val="center"/>
          </w:tcPr>
          <w:p w:rsidR="00B214AD" w:rsidRPr="00055D74" w:rsidRDefault="00B214AD" w:rsidP="004A781A">
            <w:pPr>
              <w:spacing w:line="360" w:lineRule="exact"/>
              <w:rPr>
                <w:rFonts w:ascii="メイリオ" w:eastAsia="メイリオ" w:hAnsi="メイリオ" w:cs="メイリオ"/>
                <w:sz w:val="24"/>
                <w:szCs w:val="24"/>
              </w:rPr>
            </w:pPr>
          </w:p>
        </w:tc>
      </w:tr>
      <w:tr w:rsidR="00B214AD" w:rsidTr="00B214AD">
        <w:trPr>
          <w:trHeight w:hRule="exact" w:val="567"/>
        </w:trPr>
        <w:tc>
          <w:tcPr>
            <w:tcW w:w="709" w:type="dxa"/>
            <w:vMerge/>
            <w:vAlign w:val="center"/>
          </w:tcPr>
          <w:p w:rsidR="00B214AD" w:rsidRDefault="00B214AD" w:rsidP="004A781A">
            <w:pPr>
              <w:spacing w:line="360" w:lineRule="exact"/>
              <w:rPr>
                <w:rFonts w:ascii="メイリオ" w:eastAsia="メイリオ" w:hAnsi="メイリオ" w:cs="メイリオ"/>
                <w:sz w:val="24"/>
                <w:szCs w:val="24"/>
                <w:u w:val="single"/>
              </w:rPr>
            </w:pPr>
          </w:p>
        </w:tc>
        <w:tc>
          <w:tcPr>
            <w:tcW w:w="2268" w:type="dxa"/>
            <w:vAlign w:val="center"/>
          </w:tcPr>
          <w:p w:rsidR="00B214AD" w:rsidRPr="00055D74" w:rsidRDefault="00B214AD" w:rsidP="004A781A">
            <w:pPr>
              <w:spacing w:line="360" w:lineRule="exact"/>
              <w:rPr>
                <w:rFonts w:ascii="メイリオ" w:eastAsia="メイリオ" w:hAnsi="メイリオ" w:cs="メイリオ"/>
                <w:sz w:val="24"/>
                <w:szCs w:val="24"/>
              </w:rPr>
            </w:pPr>
          </w:p>
        </w:tc>
        <w:tc>
          <w:tcPr>
            <w:tcW w:w="2551" w:type="dxa"/>
            <w:vAlign w:val="center"/>
          </w:tcPr>
          <w:p w:rsidR="00B214AD" w:rsidRPr="00055D74" w:rsidRDefault="00B214AD" w:rsidP="004A781A">
            <w:pPr>
              <w:spacing w:line="360" w:lineRule="exact"/>
              <w:rPr>
                <w:rFonts w:ascii="メイリオ" w:eastAsia="メイリオ" w:hAnsi="メイリオ" w:cs="メイリオ"/>
                <w:sz w:val="24"/>
                <w:szCs w:val="24"/>
              </w:rPr>
            </w:pPr>
          </w:p>
        </w:tc>
      </w:tr>
    </w:tbl>
    <w:p w:rsidR="007A719B" w:rsidRPr="007A719B" w:rsidRDefault="007A719B" w:rsidP="007A719B">
      <w:pPr>
        <w:spacing w:line="260" w:lineRule="exact"/>
        <w:rPr>
          <w:rFonts w:ascii="メイリオ" w:eastAsia="メイリオ" w:hAnsi="メイリオ" w:cs="メイリオ"/>
          <w:szCs w:val="21"/>
        </w:rPr>
      </w:pPr>
    </w:p>
    <w:sectPr w:rsidR="007A719B" w:rsidRPr="007A719B" w:rsidSect="00055D74">
      <w:pgSz w:w="11906" w:h="16838" w:code="9"/>
      <w:pgMar w:top="1134" w:right="1134" w:bottom="567" w:left="1134" w:header="851" w:footer="992"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F8" w:rsidRDefault="00B26BF8" w:rsidP="005F43FA">
      <w:pPr>
        <w:spacing w:line="240" w:lineRule="auto"/>
      </w:pPr>
      <w:r>
        <w:separator/>
      </w:r>
    </w:p>
  </w:endnote>
  <w:endnote w:type="continuationSeparator" w:id="0">
    <w:p w:rsidR="00B26BF8" w:rsidRDefault="00B26BF8" w:rsidP="005F4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F8" w:rsidRDefault="00B26BF8" w:rsidP="005F43FA">
      <w:pPr>
        <w:spacing w:line="240" w:lineRule="auto"/>
      </w:pPr>
      <w:r>
        <w:separator/>
      </w:r>
    </w:p>
  </w:footnote>
  <w:footnote w:type="continuationSeparator" w:id="0">
    <w:p w:rsidR="00B26BF8" w:rsidRDefault="00B26BF8" w:rsidP="005F43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14D93"/>
    <w:multiLevelType w:val="hybridMultilevel"/>
    <w:tmpl w:val="4488718A"/>
    <w:lvl w:ilvl="0" w:tplc="E5AEC3FC">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20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FA"/>
    <w:rsid w:val="0003782E"/>
    <w:rsid w:val="00040D29"/>
    <w:rsid w:val="00055D74"/>
    <w:rsid w:val="00060161"/>
    <w:rsid w:val="00065DEC"/>
    <w:rsid w:val="00073A9C"/>
    <w:rsid w:val="000B344B"/>
    <w:rsid w:val="000C3D09"/>
    <w:rsid w:val="000E517F"/>
    <w:rsid w:val="001041A2"/>
    <w:rsid w:val="00155FAF"/>
    <w:rsid w:val="00162480"/>
    <w:rsid w:val="001772BC"/>
    <w:rsid w:val="001D2B2A"/>
    <w:rsid w:val="001E52B4"/>
    <w:rsid w:val="00213548"/>
    <w:rsid w:val="002266F6"/>
    <w:rsid w:val="002525B6"/>
    <w:rsid w:val="002B3475"/>
    <w:rsid w:val="00314242"/>
    <w:rsid w:val="00322213"/>
    <w:rsid w:val="00335DE3"/>
    <w:rsid w:val="00357B81"/>
    <w:rsid w:val="0036512B"/>
    <w:rsid w:val="003A434F"/>
    <w:rsid w:val="003F15C6"/>
    <w:rsid w:val="003F25AE"/>
    <w:rsid w:val="003F604B"/>
    <w:rsid w:val="00404481"/>
    <w:rsid w:val="00405CB0"/>
    <w:rsid w:val="0041620C"/>
    <w:rsid w:val="004837D0"/>
    <w:rsid w:val="00487384"/>
    <w:rsid w:val="0048739C"/>
    <w:rsid w:val="004A71DC"/>
    <w:rsid w:val="004B1465"/>
    <w:rsid w:val="00530F66"/>
    <w:rsid w:val="005A0E57"/>
    <w:rsid w:val="005C37F3"/>
    <w:rsid w:val="005C6C84"/>
    <w:rsid w:val="005F43FA"/>
    <w:rsid w:val="00604DE4"/>
    <w:rsid w:val="00607F9E"/>
    <w:rsid w:val="00622E63"/>
    <w:rsid w:val="00632FA1"/>
    <w:rsid w:val="0066064C"/>
    <w:rsid w:val="006725D4"/>
    <w:rsid w:val="0067565B"/>
    <w:rsid w:val="006B79B4"/>
    <w:rsid w:val="0071299C"/>
    <w:rsid w:val="007136B7"/>
    <w:rsid w:val="00766FA1"/>
    <w:rsid w:val="007A06F3"/>
    <w:rsid w:val="007A719B"/>
    <w:rsid w:val="007B6608"/>
    <w:rsid w:val="00807EC9"/>
    <w:rsid w:val="0084699D"/>
    <w:rsid w:val="0087016F"/>
    <w:rsid w:val="00882F2A"/>
    <w:rsid w:val="008924FF"/>
    <w:rsid w:val="008966E4"/>
    <w:rsid w:val="008F4C37"/>
    <w:rsid w:val="008F5EE4"/>
    <w:rsid w:val="009126F1"/>
    <w:rsid w:val="00935485"/>
    <w:rsid w:val="009435A0"/>
    <w:rsid w:val="00943EE6"/>
    <w:rsid w:val="00960131"/>
    <w:rsid w:val="00995F85"/>
    <w:rsid w:val="009B1BE0"/>
    <w:rsid w:val="009E1F7E"/>
    <w:rsid w:val="00A122A9"/>
    <w:rsid w:val="00A23D4C"/>
    <w:rsid w:val="00A3259E"/>
    <w:rsid w:val="00A63965"/>
    <w:rsid w:val="00A66E24"/>
    <w:rsid w:val="00A80CEB"/>
    <w:rsid w:val="00AA3E7E"/>
    <w:rsid w:val="00AD5C34"/>
    <w:rsid w:val="00AE65D3"/>
    <w:rsid w:val="00B07F84"/>
    <w:rsid w:val="00B214AD"/>
    <w:rsid w:val="00B26BF8"/>
    <w:rsid w:val="00B3292E"/>
    <w:rsid w:val="00B55589"/>
    <w:rsid w:val="00B7367B"/>
    <w:rsid w:val="00BA4FBB"/>
    <w:rsid w:val="00BB0201"/>
    <w:rsid w:val="00BC2085"/>
    <w:rsid w:val="00C139BB"/>
    <w:rsid w:val="00C157FC"/>
    <w:rsid w:val="00C46C46"/>
    <w:rsid w:val="00CA038E"/>
    <w:rsid w:val="00CA16C6"/>
    <w:rsid w:val="00CA1E3E"/>
    <w:rsid w:val="00CC1015"/>
    <w:rsid w:val="00CD43B5"/>
    <w:rsid w:val="00CE3C1D"/>
    <w:rsid w:val="00CF1E54"/>
    <w:rsid w:val="00D0091F"/>
    <w:rsid w:val="00D13B22"/>
    <w:rsid w:val="00D87EB8"/>
    <w:rsid w:val="00D960C4"/>
    <w:rsid w:val="00D965B3"/>
    <w:rsid w:val="00DC2198"/>
    <w:rsid w:val="00DE3B21"/>
    <w:rsid w:val="00E01012"/>
    <w:rsid w:val="00E152D3"/>
    <w:rsid w:val="00E256E1"/>
    <w:rsid w:val="00E31090"/>
    <w:rsid w:val="00E316A8"/>
    <w:rsid w:val="00E429DF"/>
    <w:rsid w:val="00E841B2"/>
    <w:rsid w:val="00ED3AFD"/>
    <w:rsid w:val="00ED6991"/>
    <w:rsid w:val="00EF43A1"/>
    <w:rsid w:val="00F0697B"/>
    <w:rsid w:val="00F07B20"/>
    <w:rsid w:val="00F106B9"/>
    <w:rsid w:val="00F55E01"/>
    <w:rsid w:val="00F571F3"/>
    <w:rsid w:val="00F6372C"/>
    <w:rsid w:val="00FB3AE9"/>
    <w:rsid w:val="00FB40C7"/>
    <w:rsid w:val="00FC3142"/>
    <w:rsid w:val="00FC3EA7"/>
    <w:rsid w:val="00FD67E6"/>
    <w:rsid w:val="00FE38D8"/>
    <w:rsid w:val="00FE5904"/>
    <w:rsid w:val="00FF3E91"/>
    <w:rsid w:val="00FF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3FA"/>
    <w:pPr>
      <w:tabs>
        <w:tab w:val="center" w:pos="4252"/>
        <w:tab w:val="right" w:pos="8504"/>
      </w:tabs>
      <w:snapToGrid w:val="0"/>
    </w:pPr>
  </w:style>
  <w:style w:type="character" w:customStyle="1" w:styleId="a4">
    <w:name w:val="ヘッダー (文字)"/>
    <w:basedOn w:val="a0"/>
    <w:link w:val="a3"/>
    <w:uiPriority w:val="99"/>
    <w:rsid w:val="005F43FA"/>
  </w:style>
  <w:style w:type="paragraph" w:styleId="a5">
    <w:name w:val="footer"/>
    <w:basedOn w:val="a"/>
    <w:link w:val="a6"/>
    <w:uiPriority w:val="99"/>
    <w:unhideWhenUsed/>
    <w:rsid w:val="005F43FA"/>
    <w:pPr>
      <w:tabs>
        <w:tab w:val="center" w:pos="4252"/>
        <w:tab w:val="right" w:pos="8504"/>
      </w:tabs>
      <w:snapToGrid w:val="0"/>
    </w:pPr>
  </w:style>
  <w:style w:type="character" w:customStyle="1" w:styleId="a6">
    <w:name w:val="フッター (文字)"/>
    <w:basedOn w:val="a0"/>
    <w:link w:val="a5"/>
    <w:uiPriority w:val="99"/>
    <w:rsid w:val="005F43FA"/>
  </w:style>
  <w:style w:type="table" w:styleId="a7">
    <w:name w:val="Table Grid"/>
    <w:basedOn w:val="a1"/>
    <w:uiPriority w:val="59"/>
    <w:rsid w:val="00073A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59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3FA"/>
    <w:pPr>
      <w:tabs>
        <w:tab w:val="center" w:pos="4252"/>
        <w:tab w:val="right" w:pos="8504"/>
      </w:tabs>
      <w:snapToGrid w:val="0"/>
    </w:pPr>
  </w:style>
  <w:style w:type="character" w:customStyle="1" w:styleId="a4">
    <w:name w:val="ヘッダー (文字)"/>
    <w:basedOn w:val="a0"/>
    <w:link w:val="a3"/>
    <w:uiPriority w:val="99"/>
    <w:rsid w:val="005F43FA"/>
  </w:style>
  <w:style w:type="paragraph" w:styleId="a5">
    <w:name w:val="footer"/>
    <w:basedOn w:val="a"/>
    <w:link w:val="a6"/>
    <w:uiPriority w:val="99"/>
    <w:unhideWhenUsed/>
    <w:rsid w:val="005F43FA"/>
    <w:pPr>
      <w:tabs>
        <w:tab w:val="center" w:pos="4252"/>
        <w:tab w:val="right" w:pos="8504"/>
      </w:tabs>
      <w:snapToGrid w:val="0"/>
    </w:pPr>
  </w:style>
  <w:style w:type="character" w:customStyle="1" w:styleId="a6">
    <w:name w:val="フッター (文字)"/>
    <w:basedOn w:val="a0"/>
    <w:link w:val="a5"/>
    <w:uiPriority w:val="99"/>
    <w:rsid w:val="005F43FA"/>
  </w:style>
  <w:style w:type="table" w:styleId="a7">
    <w:name w:val="Table Grid"/>
    <w:basedOn w:val="a1"/>
    <w:uiPriority w:val="59"/>
    <w:rsid w:val="00073A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5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AA091-E1D3-4A07-ABD9-2771F4DC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hachiyaku</dc:creator>
  <cp:lastModifiedBy>(社)八幡薬剤師会</cp:lastModifiedBy>
  <cp:revision>7</cp:revision>
  <cp:lastPrinted>2015-12-21T08:13:00Z</cp:lastPrinted>
  <dcterms:created xsi:type="dcterms:W3CDTF">2018-11-30T10:01:00Z</dcterms:created>
  <dcterms:modified xsi:type="dcterms:W3CDTF">2018-12-07T09:59:00Z</dcterms:modified>
</cp:coreProperties>
</file>